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551B" w14:textId="77777777" w:rsidR="00CD27FA" w:rsidRPr="00F30962" w:rsidRDefault="00CD27FA" w:rsidP="00CD27FA">
      <w:pPr>
        <w:spacing w:after="0" w:line="240" w:lineRule="auto"/>
        <w:jc w:val="center"/>
        <w:rPr>
          <w:rFonts w:asciiTheme="minorHAnsi" w:eastAsia="Times New Roman" w:hAnsiTheme="minorHAnsi" w:cstheme="minorHAnsi"/>
          <w:b/>
          <w:i/>
          <w:sz w:val="40"/>
          <w:szCs w:val="40"/>
        </w:rPr>
      </w:pPr>
      <w:bookmarkStart w:id="0" w:name="_GoBack"/>
      <w:bookmarkEnd w:id="0"/>
      <w:r w:rsidRPr="00F30962">
        <w:rPr>
          <w:rFonts w:asciiTheme="minorHAnsi" w:eastAsia="Times New Roman" w:hAnsiTheme="minorHAnsi" w:cstheme="minorHAnsi"/>
          <w:b/>
          <w:i/>
          <w:sz w:val="40"/>
          <w:szCs w:val="40"/>
        </w:rPr>
        <w:t>Спецификация</w:t>
      </w:r>
    </w:p>
    <w:p w14:paraId="78BE91BF" w14:textId="77777777" w:rsidR="00CD27FA" w:rsidRPr="00305796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i/>
          <w:sz w:val="22"/>
          <w:szCs w:val="22"/>
        </w:rPr>
      </w:pPr>
    </w:p>
    <w:p w14:paraId="41EA3B48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Наименование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eastAsia="Times New Roman" w:hAnsiTheme="minorHAnsi" w:cstheme="minorHAnsi"/>
          <w:sz w:val="24"/>
          <w:szCs w:val="24"/>
        </w:rPr>
        <w:t xml:space="preserve">сухой растительный экстракт </w:t>
      </w:r>
      <w:r w:rsidR="00D92E60">
        <w:rPr>
          <w:rFonts w:asciiTheme="minorHAnsi" w:eastAsia="Times New Roman" w:hAnsiTheme="minorHAnsi" w:cstheme="minorHAnsi"/>
          <w:sz w:val="24"/>
          <w:szCs w:val="24"/>
        </w:rPr>
        <w:t>Л</w:t>
      </w:r>
      <w:r w:rsidR="00F803EE">
        <w:rPr>
          <w:rFonts w:asciiTheme="minorHAnsi" w:eastAsia="Times New Roman" w:hAnsiTheme="minorHAnsi" w:cstheme="minorHAnsi"/>
          <w:sz w:val="24"/>
          <w:szCs w:val="24"/>
        </w:rPr>
        <w:t>и</w:t>
      </w:r>
      <w:r w:rsidR="00F03BD0">
        <w:rPr>
          <w:rFonts w:asciiTheme="minorHAnsi" w:eastAsia="Times New Roman" w:hAnsiTheme="minorHAnsi" w:cstheme="minorHAnsi"/>
          <w:sz w:val="24"/>
          <w:szCs w:val="24"/>
        </w:rPr>
        <w:t>па</w:t>
      </w:r>
    </w:p>
    <w:p w14:paraId="51F10C67" w14:textId="77777777" w:rsidR="00305796" w:rsidRPr="00F30962" w:rsidRDefault="00305796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27759DB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Страна происхождения: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Китай</w:t>
      </w:r>
    </w:p>
    <w:p w14:paraId="662F53B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0AB40BD" w14:textId="77777777" w:rsidR="008379D7" w:rsidRPr="00F30962" w:rsidRDefault="00CD27FA" w:rsidP="008379D7">
      <w:pPr>
        <w:rPr>
          <w:rFonts w:asciiTheme="minorHAnsi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Состав продукта: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="008379D7" w:rsidRPr="00F30962">
        <w:rPr>
          <w:rFonts w:asciiTheme="minorHAnsi" w:hAnsiTheme="minorHAnsi" w:cstheme="minorHAnsi"/>
          <w:sz w:val="24"/>
          <w:szCs w:val="24"/>
        </w:rPr>
        <w:t xml:space="preserve">экстракт </w:t>
      </w:r>
      <w:r w:rsidR="00F03BD0">
        <w:rPr>
          <w:rFonts w:asciiTheme="minorHAnsi" w:hAnsiTheme="minorHAnsi" w:cstheme="minorHAnsi"/>
          <w:sz w:val="24"/>
          <w:szCs w:val="24"/>
        </w:rPr>
        <w:t>цветков Липы</w:t>
      </w:r>
    </w:p>
    <w:p w14:paraId="04DF616A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08A8CF51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Органолептические показатели</w:t>
      </w:r>
    </w:p>
    <w:p w14:paraId="4F26058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8"/>
        <w:gridCol w:w="3461"/>
        <w:gridCol w:w="2776"/>
      </w:tblGrid>
      <w:tr w:rsidR="00CD27FA" w:rsidRPr="00F30962" w14:paraId="644D956C" w14:textId="77777777" w:rsidTr="008379D7">
        <w:tc>
          <w:tcPr>
            <w:tcW w:w="3108" w:type="dxa"/>
            <w:shd w:val="clear" w:color="auto" w:fill="auto"/>
          </w:tcPr>
          <w:p w14:paraId="00AFFC1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1" w:type="dxa"/>
            <w:shd w:val="clear" w:color="auto" w:fill="auto"/>
          </w:tcPr>
          <w:p w14:paraId="7A66E095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Характеристика</w:t>
            </w:r>
          </w:p>
        </w:tc>
        <w:tc>
          <w:tcPr>
            <w:tcW w:w="2776" w:type="dxa"/>
            <w:shd w:val="clear" w:color="auto" w:fill="auto"/>
          </w:tcPr>
          <w:p w14:paraId="57C2B95A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8379D7" w:rsidRPr="00F30962" w14:paraId="2F566541" w14:textId="77777777" w:rsidTr="008379D7">
        <w:tc>
          <w:tcPr>
            <w:tcW w:w="3108" w:type="dxa"/>
            <w:shd w:val="clear" w:color="auto" w:fill="auto"/>
            <w:vAlign w:val="center"/>
          </w:tcPr>
          <w:p w14:paraId="0F6A4760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Внешний вид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7B40DA01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Мелкодисперсный сыпучий гигроскопичный порошок. Допускаются комочки, легко рассыпающиеся при нажатии.</w:t>
            </w:r>
          </w:p>
        </w:tc>
        <w:tc>
          <w:tcPr>
            <w:tcW w:w="2776" w:type="dxa"/>
            <w:shd w:val="clear" w:color="auto" w:fill="auto"/>
            <w:vAlign w:val="center"/>
          </w:tcPr>
          <w:p w14:paraId="01F8580C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58839755" w14:textId="77777777" w:rsidTr="00672597">
        <w:trPr>
          <w:trHeight w:val="489"/>
        </w:trPr>
        <w:tc>
          <w:tcPr>
            <w:tcW w:w="3108" w:type="dxa"/>
            <w:shd w:val="clear" w:color="auto" w:fill="auto"/>
            <w:vAlign w:val="center"/>
          </w:tcPr>
          <w:p w14:paraId="20773E7E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Цвет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19A52405" w14:textId="77777777" w:rsidR="008379D7" w:rsidRPr="00F30962" w:rsidRDefault="00F03BD0" w:rsidP="009840A0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К</w:t>
            </w:r>
            <w:r w:rsidR="00DE18E3">
              <w:rPr>
                <w:rFonts w:asciiTheme="minorHAnsi" w:hAnsiTheme="minorHAnsi" w:cstheme="minorHAnsi"/>
                <w:sz w:val="24"/>
                <w:szCs w:val="24"/>
              </w:rPr>
              <w:t>оричневого</w:t>
            </w:r>
            <w:r w:rsidR="00AB01EF">
              <w:rPr>
                <w:rFonts w:asciiTheme="minorHAnsi" w:hAnsiTheme="minorHAnsi" w:cstheme="minorHAnsi"/>
                <w:sz w:val="24"/>
                <w:szCs w:val="24"/>
              </w:rPr>
              <w:t xml:space="preserve"> цвета</w:t>
            </w:r>
            <w:r w:rsidR="0085699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="008379D7" w:rsidRPr="00F30962">
              <w:rPr>
                <w:rFonts w:asciiTheme="minorHAnsi" w:hAnsiTheme="minorHAnsi" w:cstheme="minorHAnsi"/>
                <w:sz w:val="24"/>
                <w:szCs w:val="24"/>
              </w:rPr>
              <w:t>разных оттенков</w:t>
            </w:r>
          </w:p>
        </w:tc>
        <w:tc>
          <w:tcPr>
            <w:tcW w:w="2776" w:type="dxa"/>
            <w:shd w:val="clear" w:color="auto" w:fill="auto"/>
          </w:tcPr>
          <w:p w14:paraId="6F6388CA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  <w:tr w:rsidR="008379D7" w:rsidRPr="00F30962" w14:paraId="426B23F9" w14:textId="77777777" w:rsidTr="008379D7">
        <w:tc>
          <w:tcPr>
            <w:tcW w:w="3108" w:type="dxa"/>
            <w:shd w:val="clear" w:color="auto" w:fill="auto"/>
            <w:vAlign w:val="center"/>
          </w:tcPr>
          <w:p w14:paraId="4B516BB9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 xml:space="preserve">Запах </w:t>
            </w:r>
          </w:p>
        </w:tc>
        <w:tc>
          <w:tcPr>
            <w:tcW w:w="3461" w:type="dxa"/>
            <w:shd w:val="clear" w:color="auto" w:fill="auto"/>
            <w:vAlign w:val="center"/>
          </w:tcPr>
          <w:p w14:paraId="0D9E7BDD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Характерный</w:t>
            </w:r>
          </w:p>
        </w:tc>
        <w:tc>
          <w:tcPr>
            <w:tcW w:w="2776" w:type="dxa"/>
            <w:shd w:val="clear" w:color="auto" w:fill="auto"/>
          </w:tcPr>
          <w:p w14:paraId="14029718" w14:textId="77777777" w:rsidR="008379D7" w:rsidRPr="00F30962" w:rsidRDefault="008379D7" w:rsidP="008379D7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органолептический</w:t>
            </w:r>
          </w:p>
        </w:tc>
      </w:tr>
    </w:tbl>
    <w:p w14:paraId="234FE066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A6073D5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Физико-химические показатели</w:t>
      </w:r>
    </w:p>
    <w:p w14:paraId="714896DB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0"/>
        <w:gridCol w:w="3460"/>
        <w:gridCol w:w="2765"/>
      </w:tblGrid>
      <w:tr w:rsidR="00CD27FA" w:rsidRPr="00F30962" w14:paraId="5D30C6D0" w14:textId="77777777" w:rsidTr="00034D1E">
        <w:tc>
          <w:tcPr>
            <w:tcW w:w="3120" w:type="dxa"/>
            <w:shd w:val="clear" w:color="auto" w:fill="auto"/>
          </w:tcPr>
          <w:p w14:paraId="08D03FA8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460" w:type="dxa"/>
            <w:shd w:val="clear" w:color="auto" w:fill="auto"/>
          </w:tcPr>
          <w:p w14:paraId="3826B951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2765" w:type="dxa"/>
            <w:shd w:val="clear" w:color="auto" w:fill="auto"/>
          </w:tcPr>
          <w:p w14:paraId="40A0357D" w14:textId="77777777" w:rsidR="00CD27FA" w:rsidRPr="00F30962" w:rsidRDefault="00CD27FA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2C2526" w:rsidRPr="00F30962" w14:paraId="6DF9AB15" w14:textId="77777777" w:rsidTr="0050504D">
        <w:tc>
          <w:tcPr>
            <w:tcW w:w="3120" w:type="dxa"/>
            <w:shd w:val="clear" w:color="auto" w:fill="auto"/>
            <w:vAlign w:val="center"/>
          </w:tcPr>
          <w:p w14:paraId="33480190" w14:textId="77777777" w:rsidR="002C2526" w:rsidRPr="00F30962" w:rsidRDefault="00E578DF" w:rsidP="00F03BD0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Содержание </w:t>
            </w:r>
            <w:r w:rsidR="00F03BD0">
              <w:rPr>
                <w:rFonts w:asciiTheme="minorHAnsi" w:eastAsia="Times New Roman" w:hAnsiTheme="minorHAnsi" w:cstheme="minorHAnsi"/>
                <w:sz w:val="24"/>
                <w:szCs w:val="24"/>
              </w:rPr>
              <w:t>рутина</w:t>
            </w:r>
            <w:r w:rsidR="00AB01EF">
              <w:rPr>
                <w:rFonts w:asciiTheme="minorHAnsi" w:eastAsia="Times New Roman" w:hAnsiTheme="minorHAnsi" w:cstheme="minorHAnsi"/>
                <w:sz w:val="24"/>
                <w:szCs w:val="24"/>
              </w:rPr>
              <w:t>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C70CFA5" w14:textId="77777777" w:rsidR="002C2526" w:rsidRPr="00F30962" w:rsidRDefault="00AB01EF" w:rsidP="00F803E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>
              <w:rPr>
                <w:rFonts w:asciiTheme="minorHAnsi" w:eastAsia="Times New Roman" w:hAnsiTheme="minorHAnsi" w:cstheme="minorHAnsi"/>
                <w:sz w:val="24"/>
                <w:szCs w:val="24"/>
              </w:rPr>
              <w:t>Н</w:t>
            </w:r>
            <w:r w:rsidR="00E578DF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е менее </w:t>
            </w:r>
            <w:r w:rsidR="00F803EE">
              <w:rPr>
                <w:rFonts w:asciiTheme="minorHAnsi" w:eastAsia="Times New Roman" w:hAnsiTheme="minorHAnsi" w:cstheme="minorHAnsi"/>
                <w:sz w:val="24"/>
                <w:szCs w:val="24"/>
              </w:rPr>
              <w:t>2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DAE115" w14:textId="77777777" w:rsidR="002C2526" w:rsidRPr="00F30962" w:rsidRDefault="002C2526" w:rsidP="00CD27FA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highlight w:val="yellow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По методике Производителя</w:t>
            </w:r>
          </w:p>
        </w:tc>
      </w:tr>
      <w:tr w:rsidR="00034D1E" w:rsidRPr="00F30962" w14:paraId="49D51AD7" w14:textId="77777777" w:rsidTr="0050504D">
        <w:tc>
          <w:tcPr>
            <w:tcW w:w="3120" w:type="dxa"/>
            <w:shd w:val="clear" w:color="auto" w:fill="auto"/>
            <w:vAlign w:val="center"/>
          </w:tcPr>
          <w:p w14:paraId="1E25374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Массовая доля влаги, %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14C6289D" w14:textId="77777777" w:rsidR="00034D1E" w:rsidRPr="00F30962" w:rsidRDefault="00034D1E" w:rsidP="0050504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более</w:t>
            </w:r>
            <w:r w:rsidR="00E14423" w:rsidRPr="00F30962"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  <w:t xml:space="preserve"> </w:t>
            </w:r>
            <w:r w:rsidR="0050504D"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8</w:t>
            </w:r>
            <w:r w:rsidRPr="00F30962">
              <w:rPr>
                <w:rFonts w:asciiTheme="minorHAnsi" w:eastAsia="Times New Roman" w:hAnsiTheme="minorHAnsi" w:cstheme="minorHAnsi"/>
                <w:color w:val="000000" w:themeColor="text1"/>
                <w:sz w:val="24"/>
                <w:szCs w:val="24"/>
              </w:rPr>
              <w:t>,0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1110BAA6" w14:textId="77777777" w:rsidR="00034D1E" w:rsidRPr="00F30962" w:rsidRDefault="00034D1E" w:rsidP="0050504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24027.2-80</w:t>
            </w:r>
          </w:p>
        </w:tc>
      </w:tr>
      <w:tr w:rsidR="00034D1E" w:rsidRPr="00F30962" w14:paraId="5F6B8218" w14:textId="77777777" w:rsidTr="0050504D">
        <w:tc>
          <w:tcPr>
            <w:tcW w:w="3120" w:type="dxa"/>
            <w:shd w:val="clear" w:color="auto" w:fill="auto"/>
            <w:vAlign w:val="center"/>
          </w:tcPr>
          <w:p w14:paraId="0F738E37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Размер частиц:</w:t>
            </w:r>
          </w:p>
          <w:p w14:paraId="5F237ADE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проход через сито с размером ячейки 0,2 мм, %, не менее</w:t>
            </w:r>
          </w:p>
        </w:tc>
        <w:tc>
          <w:tcPr>
            <w:tcW w:w="3460" w:type="dxa"/>
            <w:shd w:val="clear" w:color="auto" w:fill="auto"/>
            <w:vAlign w:val="center"/>
          </w:tcPr>
          <w:p w14:paraId="6F2D7AE6" w14:textId="77777777" w:rsidR="00034D1E" w:rsidRPr="00F30962" w:rsidRDefault="00034D1E" w:rsidP="00034D1E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95</w:t>
            </w:r>
          </w:p>
        </w:tc>
        <w:tc>
          <w:tcPr>
            <w:tcW w:w="2765" w:type="dxa"/>
            <w:shd w:val="clear" w:color="auto" w:fill="auto"/>
            <w:vAlign w:val="center"/>
          </w:tcPr>
          <w:p w14:paraId="3ED0CB1B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14:paraId="6B0CA6E5" w14:textId="77777777" w:rsidR="00034D1E" w:rsidRPr="00F30962" w:rsidRDefault="00034D1E" w:rsidP="00034D1E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hAnsiTheme="minorHAnsi" w:cstheme="minorHAnsi"/>
                <w:sz w:val="24"/>
                <w:szCs w:val="24"/>
              </w:rPr>
              <w:t>ГОСТ 24027.1-80</w:t>
            </w:r>
          </w:p>
        </w:tc>
      </w:tr>
    </w:tbl>
    <w:p w14:paraId="3A6AC9EE" w14:textId="77777777" w:rsidR="00CD27FA" w:rsidRPr="00F30962" w:rsidRDefault="00CD27FA" w:rsidP="00CD27FA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2DD188ED" w14:textId="77777777" w:rsidR="008D07AD" w:rsidRPr="00F30962" w:rsidRDefault="008D07AD" w:rsidP="008D07AD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Показатели безопасности (в соответствии с требованиями ТР ТС 021/2011</w:t>
      </w:r>
      <w:r w:rsidR="0050504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 и СанПиН 2.3.2.1078-01*</w:t>
      </w: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)</w:t>
      </w:r>
    </w:p>
    <w:p w14:paraId="5A7EC14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1E834EC3" w14:textId="77777777" w:rsidTr="004E2D72">
        <w:tc>
          <w:tcPr>
            <w:tcW w:w="3119" w:type="dxa"/>
            <w:shd w:val="clear" w:color="auto" w:fill="auto"/>
          </w:tcPr>
          <w:p w14:paraId="4BCA21E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181" w:type="dxa"/>
            <w:shd w:val="clear" w:color="auto" w:fill="auto"/>
          </w:tcPr>
          <w:p w14:paraId="2482811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Допустимые уровни, мг/кг, не более*</w:t>
            </w:r>
          </w:p>
        </w:tc>
        <w:tc>
          <w:tcPr>
            <w:tcW w:w="3045" w:type="dxa"/>
            <w:shd w:val="clear" w:color="auto" w:fill="auto"/>
          </w:tcPr>
          <w:p w14:paraId="3D9F2CB7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42281E71" w14:textId="77777777" w:rsidTr="004E2D72">
        <w:tc>
          <w:tcPr>
            <w:tcW w:w="3119" w:type="dxa"/>
            <w:shd w:val="clear" w:color="auto" w:fill="auto"/>
          </w:tcPr>
          <w:p w14:paraId="2E713F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Токсичные элементы:</w:t>
            </w:r>
          </w:p>
          <w:p w14:paraId="49B0D31B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Свинец</w:t>
            </w:r>
          </w:p>
          <w:p w14:paraId="1F9F98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Мышьяк</w:t>
            </w:r>
          </w:p>
          <w:p w14:paraId="48B818E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Кадмий</w:t>
            </w:r>
          </w:p>
          <w:p w14:paraId="599FF56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Ртуть</w:t>
            </w:r>
          </w:p>
        </w:tc>
        <w:tc>
          <w:tcPr>
            <w:tcW w:w="3181" w:type="dxa"/>
            <w:shd w:val="clear" w:color="auto" w:fill="auto"/>
          </w:tcPr>
          <w:p w14:paraId="6895BBE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53560D5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5,0</w:t>
            </w:r>
          </w:p>
          <w:p w14:paraId="274BAC7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3,0</w:t>
            </w:r>
          </w:p>
          <w:p w14:paraId="1D22FDA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1,0</w:t>
            </w:r>
          </w:p>
          <w:p w14:paraId="62690B7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1,0 </w:t>
            </w:r>
          </w:p>
        </w:tc>
        <w:tc>
          <w:tcPr>
            <w:tcW w:w="3045" w:type="dxa"/>
            <w:shd w:val="clear" w:color="auto" w:fill="auto"/>
          </w:tcPr>
          <w:p w14:paraId="72EA99DE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  <w:p w14:paraId="2D1DC33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26932-86</w:t>
            </w:r>
          </w:p>
          <w:p w14:paraId="69D738F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26930-86</w:t>
            </w:r>
          </w:p>
          <w:p w14:paraId="00B27FE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26933-86</w:t>
            </w:r>
          </w:p>
          <w:p w14:paraId="5AE2998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26927-86</w:t>
            </w:r>
          </w:p>
        </w:tc>
      </w:tr>
      <w:tr w:rsidR="004E2D72" w:rsidRPr="00F30962" w14:paraId="267F3B88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4B0E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Пестициды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3CF02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95CE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AE42EFB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B89DF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ГХЦГ (a, b, g-изомеры)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53C6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6C0AB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4974C9C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EB0981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u w:val="single"/>
              </w:rPr>
              <w:t>ДДТ и его метаболиты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88E27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0,1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446A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МУ 2142-80</w:t>
            </w:r>
          </w:p>
        </w:tc>
      </w:tr>
      <w:tr w:rsidR="004E2D72" w:rsidRPr="00F30962" w14:paraId="04198B5A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2B5B1" w14:textId="77777777" w:rsidR="004E2D72" w:rsidRPr="00F30962" w:rsidRDefault="004E2D72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</w:pPr>
            <w:r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Радионуклиды</w:t>
            </w:r>
            <w:r w:rsidR="0050504D" w:rsidRPr="00F30962">
              <w:rPr>
                <w:rFonts w:asciiTheme="minorHAnsi" w:eastAsia="Times New Roman" w:hAnsiTheme="minorHAnsi" w:cstheme="minorHAnsi"/>
                <w:b/>
                <w:sz w:val="24"/>
                <w:szCs w:val="24"/>
                <w:u w:val="single"/>
              </w:rPr>
              <w:t>*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E129E8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11849E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</w:p>
        </w:tc>
      </w:tr>
      <w:tr w:rsidR="004E2D72" w:rsidRPr="00F30962" w14:paraId="08EC56D6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3A906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цезий-137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784743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200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2A764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32161-2013</w:t>
            </w:r>
          </w:p>
        </w:tc>
      </w:tr>
      <w:tr w:rsidR="004E2D72" w:rsidRPr="00F30962" w14:paraId="3346BC52" w14:textId="77777777" w:rsidTr="004E2D7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C095C" w14:textId="77777777" w:rsidR="004E2D72" w:rsidRPr="00F30962" w:rsidRDefault="004E2D72" w:rsidP="00C75ED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lastRenderedPageBreak/>
              <w:t>стронций-90</w:t>
            </w:r>
          </w:p>
        </w:tc>
        <w:tc>
          <w:tcPr>
            <w:tcW w:w="3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900269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 Бк/кг</w:t>
            </w: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B956E0" w14:textId="77777777" w:rsidR="004E2D72" w:rsidRPr="00F30962" w:rsidRDefault="004E2D72" w:rsidP="004E2D72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32163-2013</w:t>
            </w:r>
          </w:p>
        </w:tc>
      </w:tr>
    </w:tbl>
    <w:p w14:paraId="3BB373D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6E6F3DEA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 xml:space="preserve">Микробиологические показатели </w:t>
      </w:r>
      <w:r w:rsidR="008D07AD"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(в соответствии с требованиями ТР ТС 021/2011)</w:t>
      </w:r>
    </w:p>
    <w:p w14:paraId="3CA73929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181"/>
        <w:gridCol w:w="3045"/>
      </w:tblGrid>
      <w:tr w:rsidR="00E14423" w:rsidRPr="00F30962" w14:paraId="058717D3" w14:textId="77777777" w:rsidTr="00275A6A">
        <w:tc>
          <w:tcPr>
            <w:tcW w:w="3139" w:type="dxa"/>
            <w:shd w:val="clear" w:color="auto" w:fill="auto"/>
            <w:vAlign w:val="center"/>
          </w:tcPr>
          <w:p w14:paraId="7648BD2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5F8E34A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Значение показателя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D8795B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Методы контроля</w:t>
            </w:r>
          </w:p>
        </w:tc>
      </w:tr>
      <w:tr w:rsidR="00E14423" w:rsidRPr="00F30962" w14:paraId="6FADAC8B" w14:textId="77777777" w:rsidTr="00275A6A">
        <w:tc>
          <w:tcPr>
            <w:tcW w:w="3139" w:type="dxa"/>
            <w:shd w:val="clear" w:color="auto" w:fill="auto"/>
            <w:vAlign w:val="center"/>
          </w:tcPr>
          <w:p w14:paraId="2AA9AFD4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КМАФАнМ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4ACB1801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5х10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  <w:vertAlign w:val="superscript"/>
              </w:rPr>
              <w:t xml:space="preserve">4 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6C64BCD8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10444.15-94</w:t>
            </w:r>
          </w:p>
        </w:tc>
      </w:tr>
      <w:tr w:rsidR="00E14423" w:rsidRPr="00F30962" w14:paraId="0C462B1C" w14:textId="77777777" w:rsidTr="00275A6A">
        <w:tc>
          <w:tcPr>
            <w:tcW w:w="3139" w:type="dxa"/>
            <w:shd w:val="clear" w:color="auto" w:fill="auto"/>
            <w:vAlign w:val="center"/>
          </w:tcPr>
          <w:p w14:paraId="74C136EC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БГКП (</w:t>
            </w: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колиформы</w:t>
            </w:r>
            <w:proofErr w:type="spellEnd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)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3364E143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0,1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4022A5F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31747-2012</w:t>
            </w:r>
          </w:p>
        </w:tc>
      </w:tr>
      <w:tr w:rsidR="00E14423" w:rsidRPr="00F30962" w14:paraId="009DAEAF" w14:textId="77777777" w:rsidTr="00275A6A">
        <w:tc>
          <w:tcPr>
            <w:tcW w:w="3139" w:type="dxa"/>
            <w:shd w:val="clear" w:color="auto" w:fill="auto"/>
            <w:vAlign w:val="center"/>
          </w:tcPr>
          <w:p w14:paraId="7AF088F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proofErr w:type="spellStart"/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E.coli</w:t>
            </w:r>
            <w:proofErr w:type="spellEnd"/>
            <w:r w:rsidRPr="00F30962">
              <w:rPr>
                <w:rFonts w:asciiTheme="minorHAnsi" w:eastAsia="Calibri" w:hAnsiTheme="minorHAnsi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8C45E79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Не допускается в 1,0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0693EDF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color w:val="FF0000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30726-2001</w:t>
            </w:r>
          </w:p>
        </w:tc>
      </w:tr>
      <w:tr w:rsidR="00E14423" w:rsidRPr="00F30962" w14:paraId="1B801A39" w14:textId="77777777" w:rsidTr="00275A6A">
        <w:tc>
          <w:tcPr>
            <w:tcW w:w="3139" w:type="dxa"/>
            <w:shd w:val="clear" w:color="auto" w:fill="auto"/>
            <w:vAlign w:val="center"/>
          </w:tcPr>
          <w:p w14:paraId="3C430F7F" w14:textId="77777777" w:rsidR="00E14423" w:rsidRPr="00F30962" w:rsidRDefault="00E14423" w:rsidP="005E1258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Патогенные, в т.ч. сальмонеллы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73B63D26" w14:textId="77777777" w:rsidR="00E14423" w:rsidRPr="00F30962" w:rsidRDefault="00E14423" w:rsidP="00C35A8D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Не допускается в </w:t>
            </w:r>
            <w:r w:rsidR="00C35A8D"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</w:t>
            </w: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 xml:space="preserve"> г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3154C115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31659-2012</w:t>
            </w:r>
          </w:p>
        </w:tc>
      </w:tr>
      <w:tr w:rsidR="00E14423" w:rsidRPr="00F30962" w14:paraId="63869798" w14:textId="77777777" w:rsidTr="00275A6A">
        <w:tc>
          <w:tcPr>
            <w:tcW w:w="3139" w:type="dxa"/>
            <w:shd w:val="clear" w:color="auto" w:fill="auto"/>
            <w:vAlign w:val="center"/>
          </w:tcPr>
          <w:p w14:paraId="1C7ABD26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Дрожжи и плесени в сумме, КОЕ/г, не более</w:t>
            </w:r>
          </w:p>
        </w:tc>
        <w:tc>
          <w:tcPr>
            <w:tcW w:w="3206" w:type="dxa"/>
            <w:shd w:val="clear" w:color="auto" w:fill="auto"/>
            <w:vAlign w:val="center"/>
          </w:tcPr>
          <w:p w14:paraId="2BB71660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100</w:t>
            </w:r>
          </w:p>
        </w:tc>
        <w:tc>
          <w:tcPr>
            <w:tcW w:w="3072" w:type="dxa"/>
            <w:shd w:val="clear" w:color="auto" w:fill="auto"/>
            <w:vAlign w:val="center"/>
          </w:tcPr>
          <w:p w14:paraId="29E223DD" w14:textId="77777777" w:rsidR="00E14423" w:rsidRPr="00F30962" w:rsidRDefault="00E14423" w:rsidP="00E14423">
            <w:pPr>
              <w:spacing w:after="0" w:line="240" w:lineRule="auto"/>
              <w:rPr>
                <w:rFonts w:asciiTheme="minorHAnsi" w:eastAsia="Times New Roman" w:hAnsiTheme="minorHAnsi" w:cstheme="minorHAnsi"/>
                <w:sz w:val="24"/>
                <w:szCs w:val="24"/>
              </w:rPr>
            </w:pPr>
            <w:r w:rsidRPr="00F30962">
              <w:rPr>
                <w:rFonts w:asciiTheme="minorHAnsi" w:eastAsia="Times New Roman" w:hAnsiTheme="minorHAnsi" w:cstheme="minorHAnsi"/>
                <w:sz w:val="24"/>
                <w:szCs w:val="24"/>
              </w:rPr>
              <w:t>ГОСТ 10444.12-88</w:t>
            </w:r>
          </w:p>
        </w:tc>
      </w:tr>
    </w:tbl>
    <w:p w14:paraId="3D7298E8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7060CB54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Упаковка</w:t>
      </w:r>
    </w:p>
    <w:p w14:paraId="4C65478E" w14:textId="77777777" w:rsidR="00E14423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Первичная – пакеты из полимерных или комбинированных материалов, вторичная – коробки или барабаны из картона или комбинированных матер</w:t>
      </w:r>
      <w:r w:rsidR="00305796" w:rsidRPr="00F30962">
        <w:rPr>
          <w:rFonts w:asciiTheme="minorHAnsi" w:eastAsia="Times New Roman" w:hAnsiTheme="minorHAnsi" w:cstheme="minorHAnsi"/>
          <w:sz w:val="24"/>
          <w:szCs w:val="24"/>
        </w:rPr>
        <w:t>иалов, массой нетто 25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 кг.</w:t>
      </w:r>
    </w:p>
    <w:p w14:paraId="6476FE1B" w14:textId="77777777" w:rsidR="0050504D" w:rsidRPr="00F30962" w:rsidRDefault="0050504D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43FF44C0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Маркировка</w:t>
      </w:r>
    </w:p>
    <w:p w14:paraId="32FD45A7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Этикетка в соответствии с требованиями ТР ТС 022/2011.</w:t>
      </w:r>
    </w:p>
    <w:p w14:paraId="3965F195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16F1B9C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Срок годности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 xml:space="preserve">: 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24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месяц</w:t>
      </w:r>
      <w:r w:rsidR="00275A6A"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>а</w:t>
      </w:r>
      <w:r w:rsidRPr="00F30962">
        <w:rPr>
          <w:rFonts w:asciiTheme="minorHAnsi" w:eastAsia="Times New Roman" w:hAnsiTheme="minorHAnsi" w:cstheme="minorHAnsi"/>
          <w:color w:val="000000" w:themeColor="text1"/>
          <w:sz w:val="24"/>
          <w:szCs w:val="24"/>
        </w:rPr>
        <w:t xml:space="preserve"> </w:t>
      </w:r>
      <w:r w:rsidRPr="00F30962">
        <w:rPr>
          <w:rFonts w:asciiTheme="minorHAnsi" w:eastAsia="Times New Roman" w:hAnsiTheme="minorHAnsi" w:cstheme="minorHAnsi"/>
          <w:sz w:val="24"/>
          <w:szCs w:val="24"/>
        </w:rPr>
        <w:t>в закрытой упаковке.</w:t>
      </w:r>
    </w:p>
    <w:p w14:paraId="52708FD6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</w:p>
    <w:p w14:paraId="434AD358" w14:textId="77777777" w:rsidR="00E14423" w:rsidRPr="004A3603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Условия хранения</w:t>
      </w:r>
      <w:r w:rsidRPr="00F30962">
        <w:rPr>
          <w:rFonts w:asciiTheme="minorHAnsi" w:eastAsia="Times New Roman" w:hAnsiTheme="minorHAnsi" w:cstheme="minorHAnsi"/>
          <w:b/>
          <w:sz w:val="24"/>
          <w:szCs w:val="24"/>
        </w:rPr>
        <w:t xml:space="preserve"> </w:t>
      </w:r>
    </w:p>
    <w:p w14:paraId="289A9F34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</w:rPr>
      </w:pPr>
      <w:r w:rsidRPr="00F30962">
        <w:rPr>
          <w:rFonts w:asciiTheme="minorHAnsi" w:eastAsia="Times New Roman" w:hAnsiTheme="minorHAnsi" w:cstheme="minorHAnsi"/>
          <w:sz w:val="24"/>
          <w:szCs w:val="24"/>
        </w:rPr>
        <w:t>при температуре окружающей среды не выше +25° С и относительной влажности не более 75 %, в сухом, чистом помещении, без постороннего запаха и защищенном от прямых солнечных лучей, в плотно закрытой упаковке.</w:t>
      </w:r>
    </w:p>
    <w:p w14:paraId="4EDA4543" w14:textId="77777777" w:rsidR="00E14423" w:rsidRPr="00F30962" w:rsidRDefault="00E14423" w:rsidP="00E14423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</w:rPr>
      </w:pPr>
    </w:p>
    <w:p w14:paraId="269FFE19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аллергенов</w:t>
      </w:r>
    </w:p>
    <w:p w14:paraId="62E3C7FE" w14:textId="77777777" w:rsidR="00E14423" w:rsidRPr="00F30962" w:rsidRDefault="00E14423" w:rsidP="00E14423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</w:p>
    <w:p w14:paraId="40DA7631" w14:textId="03347B94" w:rsidR="00305796" w:rsidRPr="000242EB" w:rsidRDefault="00E14423" w:rsidP="000242EB">
      <w:pPr>
        <w:spacing w:after="0" w:line="240" w:lineRule="auto"/>
        <w:jc w:val="both"/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</w:pPr>
      <w:r w:rsidRPr="00F30962">
        <w:rPr>
          <w:rFonts w:asciiTheme="minorHAnsi" w:eastAsia="Times New Roman" w:hAnsiTheme="minorHAnsi" w:cstheme="minorHAnsi"/>
          <w:b/>
          <w:i/>
          <w:sz w:val="24"/>
          <w:szCs w:val="24"/>
          <w:u w:val="single"/>
        </w:rPr>
        <w:t>Продукт не содержит ГМО</w:t>
      </w:r>
    </w:p>
    <w:sectPr w:rsidR="00305796" w:rsidRPr="000242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C85B793"/>
    <w:multiLevelType w:val="hybridMultilevel"/>
    <w:tmpl w:val="EA2C51DA"/>
    <w:lvl w:ilvl="0" w:tplc="9B8A7D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CFA2F38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B845E6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D550F1F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47E605C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FA63B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C8DAF92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5E5678A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95AC902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C3DD0ED7"/>
    <w:multiLevelType w:val="hybridMultilevel"/>
    <w:tmpl w:val="A57AA26A"/>
    <w:lvl w:ilvl="0" w:tplc="6B2E2F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3D101D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D72F41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C2C9F9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72B87F1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8A486F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32C2C2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1F6DB3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AE349F9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16C3155"/>
    <w:multiLevelType w:val="multilevel"/>
    <w:tmpl w:val="7C540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D57E94"/>
    <w:multiLevelType w:val="hybridMultilevel"/>
    <w:tmpl w:val="C2C22802"/>
    <w:lvl w:ilvl="0" w:tplc="539841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8E6D4D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89EC9F0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7D8AA97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7C687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D96AE6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548CE4F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9CACDA2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762640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A707F0E"/>
    <w:multiLevelType w:val="hybridMultilevel"/>
    <w:tmpl w:val="1D1C35B4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abstractNum w:abstractNumId="5" w15:restartNumberingAfterBreak="0">
    <w:nsid w:val="27841E52"/>
    <w:multiLevelType w:val="multilevel"/>
    <w:tmpl w:val="DE4C9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EE2EB3"/>
    <w:multiLevelType w:val="multilevel"/>
    <w:tmpl w:val="70444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5F70518"/>
    <w:multiLevelType w:val="multilevel"/>
    <w:tmpl w:val="533EC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EF1778C"/>
    <w:multiLevelType w:val="multilevel"/>
    <w:tmpl w:val="07F81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FD34079"/>
    <w:multiLevelType w:val="multilevel"/>
    <w:tmpl w:val="3FF2A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1727886"/>
    <w:multiLevelType w:val="multilevel"/>
    <w:tmpl w:val="F1247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632074"/>
    <w:multiLevelType w:val="multilevel"/>
    <w:tmpl w:val="56486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10FD5BB"/>
    <w:multiLevelType w:val="hybridMultilevel"/>
    <w:tmpl w:val="0890C7F6"/>
    <w:lvl w:ilvl="0" w:tplc="BD1C92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E08A3F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74EFBA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535EB218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D6725DE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0C2537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BAE09C7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A327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B0A6C4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37B6F93"/>
    <w:multiLevelType w:val="hybridMultilevel"/>
    <w:tmpl w:val="D56C16D4"/>
    <w:lvl w:ilvl="0" w:tplc="03C4C4BC">
      <w:start w:val="1"/>
      <w:numFmt w:val="decimal"/>
      <w:lvlText w:val="%1."/>
      <w:lvlJc w:val="left"/>
      <w:pPr>
        <w:ind w:left="5715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6435" w:hanging="360"/>
      </w:pPr>
    </w:lvl>
    <w:lvl w:ilvl="2" w:tplc="0419001B" w:tentative="1">
      <w:start w:val="1"/>
      <w:numFmt w:val="lowerRoman"/>
      <w:lvlText w:val="%3."/>
      <w:lvlJc w:val="right"/>
      <w:pPr>
        <w:ind w:left="7155" w:hanging="180"/>
      </w:pPr>
    </w:lvl>
    <w:lvl w:ilvl="3" w:tplc="0419000F" w:tentative="1">
      <w:start w:val="1"/>
      <w:numFmt w:val="decimal"/>
      <w:lvlText w:val="%4."/>
      <w:lvlJc w:val="left"/>
      <w:pPr>
        <w:ind w:left="7875" w:hanging="360"/>
      </w:pPr>
    </w:lvl>
    <w:lvl w:ilvl="4" w:tplc="04190019" w:tentative="1">
      <w:start w:val="1"/>
      <w:numFmt w:val="lowerLetter"/>
      <w:lvlText w:val="%5."/>
      <w:lvlJc w:val="left"/>
      <w:pPr>
        <w:ind w:left="8595" w:hanging="360"/>
      </w:pPr>
    </w:lvl>
    <w:lvl w:ilvl="5" w:tplc="0419001B" w:tentative="1">
      <w:start w:val="1"/>
      <w:numFmt w:val="lowerRoman"/>
      <w:lvlText w:val="%6."/>
      <w:lvlJc w:val="right"/>
      <w:pPr>
        <w:ind w:left="9315" w:hanging="180"/>
      </w:pPr>
    </w:lvl>
    <w:lvl w:ilvl="6" w:tplc="0419000F" w:tentative="1">
      <w:start w:val="1"/>
      <w:numFmt w:val="decimal"/>
      <w:lvlText w:val="%7."/>
      <w:lvlJc w:val="left"/>
      <w:pPr>
        <w:ind w:left="10035" w:hanging="360"/>
      </w:pPr>
    </w:lvl>
    <w:lvl w:ilvl="7" w:tplc="04190019" w:tentative="1">
      <w:start w:val="1"/>
      <w:numFmt w:val="lowerLetter"/>
      <w:lvlText w:val="%8."/>
      <w:lvlJc w:val="left"/>
      <w:pPr>
        <w:ind w:left="10755" w:hanging="360"/>
      </w:pPr>
    </w:lvl>
    <w:lvl w:ilvl="8" w:tplc="0419001B" w:tentative="1">
      <w:start w:val="1"/>
      <w:numFmt w:val="lowerRoman"/>
      <w:lvlText w:val="%9."/>
      <w:lvlJc w:val="right"/>
      <w:pPr>
        <w:ind w:left="11475" w:hanging="180"/>
      </w:pPr>
    </w:lvl>
  </w:abstractNum>
  <w:abstractNum w:abstractNumId="14" w15:restartNumberingAfterBreak="0">
    <w:nsid w:val="57CA1D53"/>
    <w:multiLevelType w:val="multilevel"/>
    <w:tmpl w:val="7CE84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A484B21"/>
    <w:multiLevelType w:val="multilevel"/>
    <w:tmpl w:val="03EE3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16D5596"/>
    <w:multiLevelType w:val="multilevel"/>
    <w:tmpl w:val="588E9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D75CAA"/>
    <w:multiLevelType w:val="multilevel"/>
    <w:tmpl w:val="77126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8D02270"/>
    <w:multiLevelType w:val="hybridMultilevel"/>
    <w:tmpl w:val="BB04264E"/>
    <w:lvl w:ilvl="0" w:tplc="04190001">
      <w:start w:val="1"/>
      <w:numFmt w:val="bullet"/>
      <w:lvlText w:val=""/>
      <w:lvlJc w:val="left"/>
      <w:pPr>
        <w:ind w:left="64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9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10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2195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"/>
  </w:num>
  <w:num w:numId="3">
    <w:abstractNumId w:val="18"/>
  </w:num>
  <w:num w:numId="4">
    <w:abstractNumId w:val="3"/>
  </w:num>
  <w:num w:numId="5">
    <w:abstractNumId w:val="1"/>
  </w:num>
  <w:num w:numId="6">
    <w:abstractNumId w:val="12"/>
  </w:num>
  <w:num w:numId="7">
    <w:abstractNumId w:val="17"/>
  </w:num>
  <w:num w:numId="8">
    <w:abstractNumId w:val="16"/>
  </w:num>
  <w:num w:numId="9">
    <w:abstractNumId w:val="15"/>
  </w:num>
  <w:num w:numId="10">
    <w:abstractNumId w:val="5"/>
  </w:num>
  <w:num w:numId="11">
    <w:abstractNumId w:val="11"/>
  </w:num>
  <w:num w:numId="12">
    <w:abstractNumId w:val="7"/>
  </w:num>
  <w:num w:numId="13">
    <w:abstractNumId w:val="6"/>
  </w:num>
  <w:num w:numId="14">
    <w:abstractNumId w:val="14"/>
  </w:num>
  <w:num w:numId="15">
    <w:abstractNumId w:val="10"/>
  </w:num>
  <w:num w:numId="16">
    <w:abstractNumId w:val="8"/>
  </w:num>
  <w:num w:numId="17">
    <w:abstractNumId w:val="9"/>
  </w:num>
  <w:num w:numId="18">
    <w:abstractNumId w:val="2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402"/>
    <w:rsid w:val="00012E31"/>
    <w:rsid w:val="000242EB"/>
    <w:rsid w:val="00034D1E"/>
    <w:rsid w:val="00065168"/>
    <w:rsid w:val="000B1910"/>
    <w:rsid w:val="00113FAA"/>
    <w:rsid w:val="00125D1D"/>
    <w:rsid w:val="001C40E2"/>
    <w:rsid w:val="00225A51"/>
    <w:rsid w:val="00275A6A"/>
    <w:rsid w:val="002C2526"/>
    <w:rsid w:val="002E02E6"/>
    <w:rsid w:val="002E7ED2"/>
    <w:rsid w:val="002F5926"/>
    <w:rsid w:val="00305796"/>
    <w:rsid w:val="00342BA6"/>
    <w:rsid w:val="00356083"/>
    <w:rsid w:val="003E2975"/>
    <w:rsid w:val="003F6D16"/>
    <w:rsid w:val="004574E5"/>
    <w:rsid w:val="00462CAB"/>
    <w:rsid w:val="004A3603"/>
    <w:rsid w:val="004E2D72"/>
    <w:rsid w:val="0050504D"/>
    <w:rsid w:val="00536E2B"/>
    <w:rsid w:val="005D0A0A"/>
    <w:rsid w:val="005D1A21"/>
    <w:rsid w:val="005E1258"/>
    <w:rsid w:val="006136E1"/>
    <w:rsid w:val="00637BA4"/>
    <w:rsid w:val="00672597"/>
    <w:rsid w:val="006A2402"/>
    <w:rsid w:val="006D4142"/>
    <w:rsid w:val="006F7E86"/>
    <w:rsid w:val="00737C31"/>
    <w:rsid w:val="0077204C"/>
    <w:rsid w:val="00805883"/>
    <w:rsid w:val="0082229C"/>
    <w:rsid w:val="00834684"/>
    <w:rsid w:val="008379D7"/>
    <w:rsid w:val="0084050D"/>
    <w:rsid w:val="0085699D"/>
    <w:rsid w:val="008A0201"/>
    <w:rsid w:val="008B49AD"/>
    <w:rsid w:val="008D07AD"/>
    <w:rsid w:val="008D0C69"/>
    <w:rsid w:val="009370AB"/>
    <w:rsid w:val="009840A0"/>
    <w:rsid w:val="009C1276"/>
    <w:rsid w:val="00A053CF"/>
    <w:rsid w:val="00AA1D6A"/>
    <w:rsid w:val="00AB01EF"/>
    <w:rsid w:val="00AB1524"/>
    <w:rsid w:val="00B03330"/>
    <w:rsid w:val="00B431A2"/>
    <w:rsid w:val="00BE4ED1"/>
    <w:rsid w:val="00C35A8D"/>
    <w:rsid w:val="00C432AE"/>
    <w:rsid w:val="00CB6C1A"/>
    <w:rsid w:val="00CD27FA"/>
    <w:rsid w:val="00D73F45"/>
    <w:rsid w:val="00D92E60"/>
    <w:rsid w:val="00DE18E3"/>
    <w:rsid w:val="00DE1F15"/>
    <w:rsid w:val="00E07F88"/>
    <w:rsid w:val="00E14423"/>
    <w:rsid w:val="00E3275B"/>
    <w:rsid w:val="00E461DC"/>
    <w:rsid w:val="00E578DF"/>
    <w:rsid w:val="00E90519"/>
    <w:rsid w:val="00ED0868"/>
    <w:rsid w:val="00F03BD0"/>
    <w:rsid w:val="00F04118"/>
    <w:rsid w:val="00F30962"/>
    <w:rsid w:val="00F80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43A7B"/>
  <w15:chartTrackingRefBased/>
  <w15:docId w15:val="{2D425EC3-A75F-4F6F-A36A-96298AD27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05796"/>
    <w:pPr>
      <w:spacing w:line="25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7C3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C40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C40E2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BE4E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871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7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9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89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23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5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16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07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835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952594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42357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158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096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8594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140766">
                          <w:marLeft w:val="300"/>
                          <w:marRight w:val="30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5072273">
                          <w:marLeft w:val="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174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49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2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7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Новак</dc:creator>
  <cp:keywords/>
  <dc:description/>
  <cp:lastModifiedBy>Content</cp:lastModifiedBy>
  <cp:revision>2</cp:revision>
  <cp:lastPrinted>2019-06-28T13:59:00Z</cp:lastPrinted>
  <dcterms:created xsi:type="dcterms:W3CDTF">2019-09-06T08:25:00Z</dcterms:created>
  <dcterms:modified xsi:type="dcterms:W3CDTF">2019-09-06T08:25:00Z</dcterms:modified>
</cp:coreProperties>
</file>