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94C9" w14:textId="77777777" w:rsidR="00CD27FA" w:rsidRPr="007212C4" w:rsidRDefault="00CD27FA" w:rsidP="00CD27FA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</w:pPr>
      <w:bookmarkStart w:id="0" w:name="_GoBack"/>
      <w:bookmarkEnd w:id="0"/>
      <w:r w:rsidRPr="007212C4">
        <w:rPr>
          <w:rFonts w:eastAsia="Times New Roman" w:cs="Times New Roman"/>
          <w:b/>
          <w:i/>
          <w:color w:val="000000" w:themeColor="text1"/>
          <w:sz w:val="40"/>
          <w:szCs w:val="40"/>
          <w:lang w:eastAsia="ru-RU"/>
        </w:rPr>
        <w:t>Спецификация</w:t>
      </w:r>
    </w:p>
    <w:p w14:paraId="04E5BAB1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C37B957" w14:textId="77777777" w:rsidR="00E474D0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Наименование продукта: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6E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огурцы соленые сушеные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1F6E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резаные</w:t>
      </w:r>
      <w:r w:rsidR="00C96BE8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00CE42C8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3E4B605" w14:textId="77777777" w:rsidR="00963D95" w:rsidRPr="007212C4" w:rsidRDefault="00A43D52" w:rsidP="007A32C1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Состав </w:t>
      </w:r>
      <w:r w:rsidR="00963D95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продукта: </w:t>
      </w:r>
      <w:r w:rsidR="00E4726C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тыква</w:t>
      </w:r>
    </w:p>
    <w:p w14:paraId="78279C9B" w14:textId="77777777" w:rsidR="00963D95" w:rsidRPr="007212C4" w:rsidRDefault="00963D95" w:rsidP="007A32C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22AFD3E3" w14:textId="77777777" w:rsidR="007A32C1" w:rsidRPr="001F6EC7" w:rsidRDefault="007A32C1" w:rsidP="001F6EC7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Пищевая и энергетическая ценность (100 г продукта):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6EC7" w:rsidRPr="001F6EC7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белки -0,0 г, жиры -0,0 г, углеводы -30,0 г, 500 кДж/120 ккал</w:t>
      </w:r>
    </w:p>
    <w:p w14:paraId="4E608381" w14:textId="77777777" w:rsidR="00963D95" w:rsidRPr="007212C4" w:rsidRDefault="00963D95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67A1D61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Органолептические показатели</w:t>
      </w:r>
    </w:p>
    <w:p w14:paraId="469FDFBD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7212C4" w:rsidRPr="007212C4" w14:paraId="1F26491B" w14:textId="77777777" w:rsidTr="008379D7">
        <w:tc>
          <w:tcPr>
            <w:tcW w:w="3108" w:type="dxa"/>
            <w:shd w:val="clear" w:color="auto" w:fill="auto"/>
          </w:tcPr>
          <w:p w14:paraId="7E574141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46F548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E0A6089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2E961429" w14:textId="77777777" w:rsidTr="008379D7">
        <w:tc>
          <w:tcPr>
            <w:tcW w:w="3108" w:type="dxa"/>
            <w:shd w:val="clear" w:color="auto" w:fill="auto"/>
            <w:vAlign w:val="center"/>
          </w:tcPr>
          <w:p w14:paraId="1ACF427D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C36794C" w14:textId="77777777" w:rsidR="008379D7" w:rsidRPr="007212C4" w:rsidRDefault="00FF2AD1" w:rsidP="0086705D">
            <w:pPr>
              <w:rPr>
                <w:color w:val="000000" w:themeColor="text1"/>
              </w:rPr>
            </w:pPr>
            <w:r w:rsidRPr="00DC22A1">
              <w:rPr>
                <w:color w:val="000000" w:themeColor="text1"/>
              </w:rPr>
              <w:t>Кусочки разной формы и размеров</w:t>
            </w:r>
            <w:r>
              <w:rPr>
                <w:color w:val="000000" w:themeColor="text1"/>
              </w:rPr>
              <w:t>, сыпучие</w:t>
            </w:r>
            <w:r w:rsidRPr="007212C4">
              <w:rPr>
                <w:color w:val="000000" w:themeColor="text1"/>
              </w:rPr>
              <w:t xml:space="preserve">, без </w:t>
            </w:r>
            <w:proofErr w:type="spellStart"/>
            <w:r w:rsidRPr="007212C4">
              <w:rPr>
                <w:color w:val="000000" w:themeColor="text1"/>
              </w:rPr>
              <w:t>комкования</w:t>
            </w:r>
            <w:proofErr w:type="spellEnd"/>
          </w:p>
        </w:tc>
        <w:tc>
          <w:tcPr>
            <w:tcW w:w="2776" w:type="dxa"/>
            <w:shd w:val="clear" w:color="auto" w:fill="auto"/>
            <w:vAlign w:val="center"/>
          </w:tcPr>
          <w:p w14:paraId="70D821D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7212C4" w:rsidRPr="007212C4" w14:paraId="4F0B183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E903C70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E6B82D6" w14:textId="77777777" w:rsidR="008379D7" w:rsidRPr="007212C4" w:rsidRDefault="001F6EC7" w:rsidP="00D707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Коричневато-оливкового</w:t>
            </w:r>
            <w:r w:rsidR="00A358D4" w:rsidRPr="007212C4">
              <w:rPr>
                <w:color w:val="000000" w:themeColor="text1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D86FFAB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  <w:tr w:rsidR="008379D7" w:rsidRPr="007212C4" w14:paraId="293EAD08" w14:textId="77777777" w:rsidTr="008379D7">
        <w:tc>
          <w:tcPr>
            <w:tcW w:w="3108" w:type="dxa"/>
            <w:shd w:val="clear" w:color="auto" w:fill="auto"/>
            <w:vAlign w:val="center"/>
          </w:tcPr>
          <w:p w14:paraId="77ADC32F" w14:textId="77777777" w:rsidR="008379D7" w:rsidRPr="007212C4" w:rsidRDefault="007A32C1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Вкус и 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025D8E9" w14:textId="77777777" w:rsidR="008379D7" w:rsidRPr="007212C4" w:rsidRDefault="00D70732" w:rsidP="00963D95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Свойственный данному виду продукта, без постороннего запаха. Не допускаются посторонние привкус и запах</w:t>
            </w:r>
          </w:p>
        </w:tc>
        <w:tc>
          <w:tcPr>
            <w:tcW w:w="2776" w:type="dxa"/>
            <w:shd w:val="clear" w:color="auto" w:fill="auto"/>
          </w:tcPr>
          <w:p w14:paraId="26FF3FC8" w14:textId="77777777" w:rsidR="008379D7" w:rsidRPr="007212C4" w:rsidRDefault="008379D7" w:rsidP="008379D7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органолептический</w:t>
            </w:r>
          </w:p>
        </w:tc>
      </w:tr>
    </w:tbl>
    <w:p w14:paraId="6480C96C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3BBC12F2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Физико-химические показатели</w:t>
      </w:r>
    </w:p>
    <w:p w14:paraId="392F982B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12C4" w:rsidRPr="007212C4" w14:paraId="0AAECD63" w14:textId="77777777" w:rsidTr="00450C48">
        <w:tc>
          <w:tcPr>
            <w:tcW w:w="3115" w:type="dxa"/>
            <w:shd w:val="clear" w:color="auto" w:fill="auto"/>
          </w:tcPr>
          <w:p w14:paraId="71ED83AF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5" w:type="dxa"/>
            <w:shd w:val="clear" w:color="auto" w:fill="auto"/>
          </w:tcPr>
          <w:p w14:paraId="3FE1B727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15" w:type="dxa"/>
            <w:shd w:val="clear" w:color="auto" w:fill="auto"/>
          </w:tcPr>
          <w:p w14:paraId="513C2045" w14:textId="77777777" w:rsidR="00CD27FA" w:rsidRPr="007212C4" w:rsidRDefault="00CD27FA" w:rsidP="00CD27F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0539B1F1" w14:textId="77777777" w:rsidTr="00036BCD">
        <w:tc>
          <w:tcPr>
            <w:tcW w:w="3115" w:type="dxa"/>
            <w:shd w:val="clear" w:color="auto" w:fill="auto"/>
            <w:vAlign w:val="center"/>
          </w:tcPr>
          <w:p w14:paraId="6F0A0C07" w14:textId="77777777" w:rsidR="002E4BB0" w:rsidRPr="007212C4" w:rsidRDefault="002E4BB0" w:rsidP="003D72EC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влаги, %, не более: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6F7C6A2B" w14:textId="77777777" w:rsidR="003D72EC" w:rsidRPr="007212C4" w:rsidRDefault="003D72EC" w:rsidP="002E4BB0">
            <w:pPr>
              <w:spacing w:line="0" w:lineRule="atLeast"/>
              <w:jc w:val="center"/>
              <w:rPr>
                <w:color w:val="000000" w:themeColor="text1"/>
              </w:rPr>
            </w:pPr>
          </w:p>
          <w:p w14:paraId="1301D6C1" w14:textId="77777777" w:rsidR="002E4BB0" w:rsidRPr="007212C4" w:rsidRDefault="004D36EE" w:rsidP="00D70732">
            <w:pPr>
              <w:spacing w:line="0" w:lineRule="atLeast"/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</w:t>
            </w:r>
            <w:r w:rsidR="00D70732" w:rsidRPr="007212C4">
              <w:rPr>
                <w:color w:val="000000" w:themeColor="text1"/>
              </w:rPr>
              <w:t>4</w:t>
            </w:r>
            <w:r w:rsidRPr="007212C4">
              <w:rPr>
                <w:color w:val="000000" w:themeColor="text1"/>
              </w:rPr>
              <w:t>,0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8986994" w14:textId="77777777" w:rsidR="003D72EC" w:rsidRPr="007212C4" w:rsidRDefault="003D72EC" w:rsidP="002E4BB0">
            <w:pPr>
              <w:spacing w:line="0" w:lineRule="atLeast"/>
              <w:rPr>
                <w:color w:val="000000" w:themeColor="text1"/>
              </w:rPr>
            </w:pPr>
          </w:p>
          <w:p w14:paraId="1A1726D6" w14:textId="77777777" w:rsidR="002E4BB0" w:rsidRPr="007212C4" w:rsidRDefault="00D70732" w:rsidP="002E4BB0">
            <w:pPr>
              <w:spacing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37A3473B" w14:textId="77777777" w:rsidTr="00164A30">
        <w:tc>
          <w:tcPr>
            <w:tcW w:w="3115" w:type="dxa"/>
            <w:shd w:val="clear" w:color="auto" w:fill="auto"/>
            <w:vAlign w:val="center"/>
          </w:tcPr>
          <w:p w14:paraId="116C27FF" w14:textId="77777777" w:rsidR="0086705D" w:rsidRPr="007212C4" w:rsidRDefault="0086705D" w:rsidP="00D70732">
            <w:pPr>
              <w:spacing w:after="0" w:line="0" w:lineRule="atLeast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Посторонние примеси: </w:t>
            </w:r>
          </w:p>
          <w:p w14:paraId="7D471303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стекло, пластик, резина, угли, камни, песок, кости, насекомые-вредители, экскременты животных и насекомых, твёрдая пластмасса, кусочки древесного волокна и другие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2AB14ED4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 w:val="restart"/>
            <w:shd w:val="clear" w:color="auto" w:fill="auto"/>
            <w:vAlign w:val="center"/>
          </w:tcPr>
          <w:p w14:paraId="6F29F4D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34130-2017</w:t>
            </w:r>
          </w:p>
        </w:tc>
      </w:tr>
      <w:tr w:rsidR="007212C4" w:rsidRPr="007212C4" w14:paraId="25771829" w14:textId="77777777" w:rsidTr="00164A30">
        <w:tc>
          <w:tcPr>
            <w:tcW w:w="3115" w:type="dxa"/>
            <w:shd w:val="clear" w:color="auto" w:fill="auto"/>
            <w:vAlign w:val="center"/>
          </w:tcPr>
          <w:p w14:paraId="0DF07BFA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металлических примесей, %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5DD0DB9E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Не более 0,0003</w:t>
            </w:r>
          </w:p>
        </w:tc>
        <w:tc>
          <w:tcPr>
            <w:tcW w:w="3115" w:type="dxa"/>
            <w:vMerge/>
            <w:shd w:val="clear" w:color="auto" w:fill="auto"/>
          </w:tcPr>
          <w:p w14:paraId="30862646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61C54587" w14:textId="77777777" w:rsidTr="00164A30">
        <w:tc>
          <w:tcPr>
            <w:tcW w:w="3115" w:type="dxa"/>
            <w:shd w:val="clear" w:color="auto" w:fill="auto"/>
          </w:tcPr>
          <w:p w14:paraId="64E6905E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Массовая доля минеральных примесей, %, не более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7C3D5E2E" w14:textId="77777777" w:rsidR="0086705D" w:rsidRPr="007212C4" w:rsidRDefault="0086705D" w:rsidP="00D70732">
            <w:pPr>
              <w:jc w:val="center"/>
              <w:rPr>
                <w:color w:val="000000" w:themeColor="text1"/>
                <w:highlight w:val="yellow"/>
              </w:rPr>
            </w:pPr>
            <w:r w:rsidRPr="007212C4">
              <w:rPr>
                <w:color w:val="000000" w:themeColor="text1"/>
              </w:rPr>
              <w:t>0,01</w:t>
            </w:r>
          </w:p>
        </w:tc>
        <w:tc>
          <w:tcPr>
            <w:tcW w:w="3115" w:type="dxa"/>
            <w:vMerge/>
            <w:shd w:val="clear" w:color="auto" w:fill="auto"/>
          </w:tcPr>
          <w:p w14:paraId="59530A76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  <w:tr w:rsidR="007212C4" w:rsidRPr="007212C4" w14:paraId="34882D92" w14:textId="77777777" w:rsidTr="00164A30">
        <w:tc>
          <w:tcPr>
            <w:tcW w:w="3115" w:type="dxa"/>
            <w:shd w:val="clear" w:color="auto" w:fill="auto"/>
            <w:vAlign w:val="center"/>
          </w:tcPr>
          <w:p w14:paraId="68094520" w14:textId="77777777" w:rsidR="0086705D" w:rsidRPr="007212C4" w:rsidRDefault="0086705D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Вредители хлебных запасов и их личинки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46ADCAD8" w14:textId="77777777" w:rsidR="0086705D" w:rsidRPr="007212C4" w:rsidRDefault="0086705D" w:rsidP="00D70732">
            <w:pPr>
              <w:jc w:val="center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Не допускаются</w:t>
            </w:r>
          </w:p>
        </w:tc>
        <w:tc>
          <w:tcPr>
            <w:tcW w:w="3115" w:type="dxa"/>
            <w:vMerge/>
            <w:shd w:val="clear" w:color="auto" w:fill="auto"/>
          </w:tcPr>
          <w:p w14:paraId="144BA1BB" w14:textId="77777777" w:rsidR="0086705D" w:rsidRPr="007212C4" w:rsidRDefault="0086705D" w:rsidP="00D70732">
            <w:pPr>
              <w:rPr>
                <w:color w:val="000000" w:themeColor="text1"/>
              </w:rPr>
            </w:pPr>
          </w:p>
        </w:tc>
      </w:tr>
    </w:tbl>
    <w:p w14:paraId="6748FB13" w14:textId="77777777" w:rsidR="00CD27FA" w:rsidRPr="007212C4" w:rsidRDefault="00CD27FA" w:rsidP="00CD27FA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75D4FB37" w14:textId="77777777" w:rsidR="008D07AD" w:rsidRPr="007212C4" w:rsidRDefault="008D07AD" w:rsidP="008D07AD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Показатели безопасности (в соответствии с требованиями ТР ТС 021/2011</w:t>
      </w:r>
      <w:r w:rsidR="0096002B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)</w:t>
      </w:r>
    </w:p>
    <w:p w14:paraId="06B65BB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24C5F680" w14:textId="77777777" w:rsidTr="004E2D72">
        <w:tc>
          <w:tcPr>
            <w:tcW w:w="3119" w:type="dxa"/>
            <w:shd w:val="clear" w:color="auto" w:fill="auto"/>
          </w:tcPr>
          <w:p w14:paraId="1CE9B408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CAC58F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Доп</w:t>
            </w:r>
            <w:r w:rsidR="00450C4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устимые уровни, мг/кг, не более</w:t>
            </w:r>
          </w:p>
        </w:tc>
        <w:tc>
          <w:tcPr>
            <w:tcW w:w="3045" w:type="dxa"/>
            <w:shd w:val="clear" w:color="auto" w:fill="auto"/>
          </w:tcPr>
          <w:p w14:paraId="0ADEEA0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3C9937A8" w14:textId="77777777" w:rsidTr="004E2D72">
        <w:tc>
          <w:tcPr>
            <w:tcW w:w="3119" w:type="dxa"/>
            <w:shd w:val="clear" w:color="auto" w:fill="auto"/>
          </w:tcPr>
          <w:p w14:paraId="598E570D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96002B"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*</w:t>
            </w: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44AE83A9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Свинец</w:t>
            </w:r>
          </w:p>
          <w:p w14:paraId="75FDC07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Мышьяк</w:t>
            </w:r>
          </w:p>
          <w:p w14:paraId="22CE49F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Кадмий</w:t>
            </w:r>
          </w:p>
          <w:p w14:paraId="5EF73D7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DFD46A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88B973C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14:paraId="6E359F3A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  <w:p w14:paraId="1A2A6A62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  <w:p w14:paraId="6840043F" w14:textId="77777777" w:rsidR="00E14423" w:rsidRPr="007212C4" w:rsidRDefault="005B2BE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</w:tcPr>
          <w:p w14:paraId="7AEFCC22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C77401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26932-86</w:t>
            </w:r>
          </w:p>
          <w:p w14:paraId="65E2A96A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26930-86</w:t>
            </w:r>
          </w:p>
          <w:p w14:paraId="438A396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26933-86</w:t>
            </w:r>
          </w:p>
          <w:p w14:paraId="28C8DB7E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26927-86</w:t>
            </w:r>
          </w:p>
        </w:tc>
      </w:tr>
      <w:tr w:rsidR="007212C4" w:rsidRPr="007212C4" w14:paraId="5F79FA80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8FB6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Пестициды*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64C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2155D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13AA8B85" w14:textId="77777777" w:rsidR="00450C48" w:rsidRPr="007212C4" w:rsidRDefault="00450C48" w:rsidP="004E2D72">
            <w:pPr>
              <w:spacing w:after="0" w:line="240" w:lineRule="auto"/>
              <w:rPr>
                <w:color w:val="000000" w:themeColor="text1"/>
              </w:rPr>
            </w:pPr>
          </w:p>
          <w:p w14:paraId="10B73507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ГОСТ 30349-96</w:t>
            </w:r>
          </w:p>
        </w:tc>
      </w:tr>
      <w:tr w:rsidR="007212C4" w:rsidRPr="007212C4" w14:paraId="03CEF5AE" w14:textId="77777777" w:rsidTr="001C41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D9BD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0E50" w14:textId="77777777" w:rsidR="00450C48" w:rsidRPr="007212C4" w:rsidRDefault="00450C48" w:rsidP="007A32C1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70732" w:rsidRPr="007212C4">
              <w:rPr>
                <w:color w:val="000000" w:themeColor="text1"/>
              </w:rPr>
              <w:t>(0,1 – зеленый горошек)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AE70E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18CC8829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D5C6" w14:textId="77777777" w:rsidR="00450C48" w:rsidRPr="007212C4" w:rsidRDefault="00450C48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CE44C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0982" w14:textId="77777777" w:rsidR="00450C48" w:rsidRPr="007212C4" w:rsidRDefault="00450C48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41634DEB" w14:textId="77777777" w:rsidTr="00A2753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4EC1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:</w:t>
            </w:r>
          </w:p>
          <w:p w14:paraId="302A355B" w14:textId="77777777" w:rsidR="005B2BE3" w:rsidRPr="007212C4" w:rsidRDefault="005B2BE3" w:rsidP="00C75ED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A59F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3D79C20" w14:textId="77777777" w:rsidR="005B2BE3" w:rsidRPr="007212C4" w:rsidRDefault="005B2BE3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0,05 (</w:t>
            </w:r>
            <w:r w:rsidR="00D70732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томаты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6FE2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A0A1F66" w14:textId="77777777" w:rsidR="005B2BE3" w:rsidRPr="007212C4" w:rsidRDefault="005B2BE3" w:rsidP="004E2D7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28038-2013</w:t>
            </w:r>
          </w:p>
        </w:tc>
      </w:tr>
      <w:tr w:rsidR="007212C4" w:rsidRPr="007212C4" w14:paraId="2500BB45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FD40" w14:textId="77777777" w:rsidR="00D70732" w:rsidRPr="007212C4" w:rsidRDefault="00D70732" w:rsidP="00D70732">
            <w:pPr>
              <w:rPr>
                <w:b/>
                <w:color w:val="000000" w:themeColor="text1"/>
                <w:u w:val="single"/>
              </w:rPr>
            </w:pPr>
            <w:r w:rsidRPr="007212C4">
              <w:rPr>
                <w:b/>
                <w:color w:val="000000" w:themeColor="text1"/>
                <w:u w:val="single"/>
              </w:rPr>
              <w:t>Нитраты*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41AA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900 –капусты белокочанная</w:t>
            </w:r>
          </w:p>
          <w:p w14:paraId="5D13E030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–морковь</w:t>
            </w:r>
          </w:p>
          <w:p w14:paraId="5E8C6B93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300 – томаты</w:t>
            </w:r>
          </w:p>
          <w:p w14:paraId="4C07D3F2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400 - огурцы</w:t>
            </w:r>
          </w:p>
          <w:p w14:paraId="635ADA2E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1400 – свекла</w:t>
            </w:r>
          </w:p>
          <w:p w14:paraId="2F710CC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 – лук репчатый</w:t>
            </w:r>
          </w:p>
          <w:p w14:paraId="1F04D224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800 – лук перо</w:t>
            </w:r>
          </w:p>
          <w:p w14:paraId="16FE755D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2000 – листовые овощи</w:t>
            </w:r>
          </w:p>
          <w:p w14:paraId="3AE932CC" w14:textId="77777777" w:rsidR="00D70732" w:rsidRPr="007212C4" w:rsidRDefault="00D70732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400 – перец сладкий, кабачки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96ED" w14:textId="77777777" w:rsidR="00D70732" w:rsidRPr="007212C4" w:rsidRDefault="00D70732" w:rsidP="00D70732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29270-95</w:t>
            </w:r>
          </w:p>
        </w:tc>
      </w:tr>
      <w:tr w:rsidR="007212C4" w:rsidRPr="007212C4" w14:paraId="5FA1DEFB" w14:textId="77777777" w:rsidTr="00DD5EC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1D103F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7212C4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Радионуклиды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513FB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C6EE2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A96A0C0" w14:textId="77777777" w:rsidR="00D70732" w:rsidRPr="007212C4" w:rsidRDefault="00D70732" w:rsidP="00D707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32161-2013</w:t>
            </w:r>
          </w:p>
        </w:tc>
      </w:tr>
      <w:tr w:rsidR="007212C4" w:rsidRPr="007212C4" w14:paraId="0717F997" w14:textId="77777777" w:rsidTr="00DD5ECD"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3F57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цезий-137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C59F" w14:textId="77777777" w:rsidR="00DD5ECD" w:rsidRPr="007212C4" w:rsidRDefault="00DD5ECD" w:rsidP="00DD5ECD">
            <w:pPr>
              <w:spacing w:after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color w:val="000000" w:themeColor="text1"/>
              </w:rPr>
              <w:t>600 Бк/кг</w:t>
            </w:r>
          </w:p>
        </w:tc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03681" w14:textId="77777777" w:rsidR="00DD5ECD" w:rsidRPr="007212C4" w:rsidRDefault="00DD5ECD" w:rsidP="00DD5ECD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212C4" w:rsidRPr="007212C4" w14:paraId="578F6815" w14:textId="77777777" w:rsidTr="00DD5ECD">
        <w:trPr>
          <w:trHeight w:val="343"/>
        </w:trPr>
        <w:tc>
          <w:tcPr>
            <w:tcW w:w="3119" w:type="dxa"/>
            <w:shd w:val="clear" w:color="auto" w:fill="auto"/>
            <w:vAlign w:val="center"/>
          </w:tcPr>
          <w:p w14:paraId="3DCEB9BF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стронций-90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EB8AE73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200 Бк/кг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4E09585B" w14:textId="77777777" w:rsidR="00DD5ECD" w:rsidRPr="007212C4" w:rsidRDefault="00DD5ECD" w:rsidP="00DD5ECD">
            <w:pPr>
              <w:spacing w:after="0"/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32163-2013</w:t>
            </w:r>
          </w:p>
        </w:tc>
      </w:tr>
    </w:tbl>
    <w:p w14:paraId="3398E358" w14:textId="77777777" w:rsidR="0096002B" w:rsidRPr="007212C4" w:rsidRDefault="0096002B" w:rsidP="0096002B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*</w:t>
      </w:r>
      <w:proofErr w:type="gramStart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)</w:t>
      </w:r>
      <w:proofErr w:type="gramEnd"/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0B566829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0CE6A16C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Микробиологические показатели </w:t>
      </w:r>
      <w:r w:rsidR="008D07AD"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(в соответствии с требованиями ТР ТС 021/2011)</w:t>
      </w:r>
    </w:p>
    <w:p w14:paraId="06CB6C60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7212C4" w:rsidRPr="007212C4" w14:paraId="41CDD9A5" w14:textId="77777777" w:rsidTr="0096002B">
        <w:tc>
          <w:tcPr>
            <w:tcW w:w="3119" w:type="dxa"/>
            <w:shd w:val="clear" w:color="auto" w:fill="auto"/>
            <w:vAlign w:val="center"/>
          </w:tcPr>
          <w:p w14:paraId="450964EF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471F84C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734F3C6B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7212C4" w:rsidRPr="007212C4" w14:paraId="324D39B8" w14:textId="77777777" w:rsidTr="0096002B">
        <w:tc>
          <w:tcPr>
            <w:tcW w:w="3119" w:type="dxa"/>
            <w:shd w:val="clear" w:color="auto" w:fill="auto"/>
            <w:vAlign w:val="center"/>
          </w:tcPr>
          <w:p w14:paraId="112363B0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КМАФАнМ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5B41B20" w14:textId="77777777" w:rsidR="00E14423" w:rsidRPr="007212C4" w:rsidRDefault="004A3117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5х10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4423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9815957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10444.15-94</w:t>
            </w:r>
          </w:p>
        </w:tc>
      </w:tr>
      <w:tr w:rsidR="007212C4" w:rsidRPr="007212C4" w14:paraId="2B038F0B" w14:textId="77777777" w:rsidTr="0096002B">
        <w:tc>
          <w:tcPr>
            <w:tcW w:w="3119" w:type="dxa"/>
            <w:shd w:val="clear" w:color="auto" w:fill="auto"/>
            <w:vAlign w:val="center"/>
          </w:tcPr>
          <w:p w14:paraId="57AC1CE3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БГКП (</w:t>
            </w:r>
            <w:proofErr w:type="spellStart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0DD1087" w14:textId="77777777" w:rsidR="00E14423" w:rsidRPr="007212C4" w:rsidRDefault="00E14423" w:rsidP="004A3117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допускается в 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853238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A3117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739B"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3BCFB946" w14:textId="77777777" w:rsidR="00E14423" w:rsidRPr="007212C4" w:rsidRDefault="00E14423" w:rsidP="00E1442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31747-2012</w:t>
            </w:r>
          </w:p>
        </w:tc>
      </w:tr>
      <w:tr w:rsidR="007212C4" w:rsidRPr="007212C4" w14:paraId="3CA4A5B5" w14:textId="77777777" w:rsidTr="0096002B">
        <w:tc>
          <w:tcPr>
            <w:tcW w:w="3119" w:type="dxa"/>
            <w:shd w:val="clear" w:color="auto" w:fill="auto"/>
            <w:vAlign w:val="center"/>
          </w:tcPr>
          <w:p w14:paraId="42936B6B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Патогенные, в т.ч. сальмонеллы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C8CBA38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DD0C1B9" w14:textId="77777777" w:rsidR="0096002B" w:rsidRPr="007212C4" w:rsidRDefault="0096002B" w:rsidP="0096002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31659-2012</w:t>
            </w:r>
          </w:p>
        </w:tc>
      </w:tr>
      <w:tr w:rsidR="007212C4" w:rsidRPr="007212C4" w14:paraId="7A68C392" w14:textId="77777777" w:rsidTr="00366941">
        <w:tc>
          <w:tcPr>
            <w:tcW w:w="3119" w:type="dxa"/>
            <w:shd w:val="clear" w:color="auto" w:fill="auto"/>
          </w:tcPr>
          <w:p w14:paraId="1375DFE2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 xml:space="preserve">Не спорообразующие микроорганизмы </w:t>
            </w:r>
            <w:proofErr w:type="spellStart"/>
            <w:proofErr w:type="gramStart"/>
            <w:r w:rsidRPr="007212C4">
              <w:rPr>
                <w:color w:val="000000" w:themeColor="text1"/>
              </w:rPr>
              <w:t>B.cereus</w:t>
            </w:r>
            <w:proofErr w:type="spellEnd"/>
            <w:proofErr w:type="gramEnd"/>
            <w:r w:rsidRPr="007212C4">
              <w:rPr>
                <w:color w:val="000000" w:themeColor="text1"/>
              </w:rPr>
              <w:t>, КОЕ/г</w:t>
            </w:r>
          </w:p>
        </w:tc>
        <w:tc>
          <w:tcPr>
            <w:tcW w:w="3181" w:type="dxa"/>
            <w:shd w:val="clear" w:color="auto" w:fill="auto"/>
          </w:tcPr>
          <w:p w14:paraId="2C1A8D63" w14:textId="77777777" w:rsidR="00853238" w:rsidRPr="007212C4" w:rsidRDefault="00853238" w:rsidP="00853238">
            <w:pPr>
              <w:rPr>
                <w:color w:val="000000" w:themeColor="text1"/>
                <w:lang w:val="en-US"/>
              </w:rPr>
            </w:pPr>
            <w:r w:rsidRPr="007212C4">
              <w:rPr>
                <w:color w:val="000000" w:themeColor="text1"/>
              </w:rPr>
              <w:t>Не более 10</w:t>
            </w:r>
            <w:r w:rsidRPr="007212C4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045" w:type="dxa"/>
            <w:shd w:val="clear" w:color="auto" w:fill="auto"/>
          </w:tcPr>
          <w:p w14:paraId="11AECFDB" w14:textId="77777777" w:rsidR="00853238" w:rsidRPr="007212C4" w:rsidRDefault="00853238" w:rsidP="00853238">
            <w:pPr>
              <w:rPr>
                <w:color w:val="000000" w:themeColor="text1"/>
              </w:rPr>
            </w:pPr>
            <w:r w:rsidRPr="007212C4">
              <w:rPr>
                <w:color w:val="000000" w:themeColor="text1"/>
              </w:rPr>
              <w:t>ГОСТ 10444.8-2013</w:t>
            </w:r>
          </w:p>
        </w:tc>
      </w:tr>
      <w:tr w:rsidR="00853238" w:rsidRPr="007212C4" w14:paraId="0C3FBBE0" w14:textId="77777777" w:rsidTr="0096002B">
        <w:tc>
          <w:tcPr>
            <w:tcW w:w="3119" w:type="dxa"/>
            <w:shd w:val="clear" w:color="auto" w:fill="auto"/>
            <w:vAlign w:val="center"/>
          </w:tcPr>
          <w:p w14:paraId="2023AF07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Плесени, КОЕ/г, не более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3FE641B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5*10</w:t>
            </w: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21531B01" w14:textId="77777777" w:rsidR="00853238" w:rsidRPr="007212C4" w:rsidRDefault="00853238" w:rsidP="00853238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12C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041730EF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08BCE8E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Упаковка</w:t>
      </w:r>
    </w:p>
    <w:p w14:paraId="5240134D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F3156F2" w14:textId="77777777" w:rsidR="00E14423" w:rsidRPr="007212C4" w:rsidRDefault="00E4726C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М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ешки полипропиленовые со вкладышем,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массой нетто </w:t>
      </w:r>
      <w:r>
        <w:rPr>
          <w:rFonts w:eastAsia="Times New Roman" w:cs="Times New Roman"/>
          <w:color w:val="000000" w:themeColor="text1"/>
          <w:sz w:val="24"/>
          <w:szCs w:val="24"/>
          <w:lang w:eastAsia="ru-RU"/>
        </w:rPr>
        <w:t>20</w:t>
      </w:r>
      <w:r w:rsidR="00852445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,0 </w:t>
      </w:r>
      <w:r w:rsidR="0050504D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кг.</w:t>
      </w:r>
    </w:p>
    <w:p w14:paraId="22E18A49" w14:textId="77777777" w:rsidR="0050504D" w:rsidRPr="007212C4" w:rsidRDefault="0050504D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182DC79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Маркировка</w:t>
      </w:r>
    </w:p>
    <w:p w14:paraId="5450F283" w14:textId="77777777" w:rsidR="00821EA9" w:rsidRPr="007212C4" w:rsidRDefault="00821EA9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40745C4A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Этикетка в соответствии с требованиями ТР ТС 022/2011.</w:t>
      </w:r>
    </w:p>
    <w:p w14:paraId="4B054E69" w14:textId="77777777" w:rsidR="00E14423" w:rsidRPr="007212C4" w:rsidRDefault="00E14423" w:rsidP="00E14423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259DEF95" w14:textId="77777777" w:rsidR="00E14423" w:rsidRPr="007212C4" w:rsidRDefault="00E14423" w:rsidP="00E14423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7212C4">
        <w:rPr>
          <w:rFonts w:eastAsia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Срок годности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24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месяц</w:t>
      </w:r>
      <w:r w:rsidR="00A5009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="004A3117"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212C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 закрытой упаковке.</w:t>
      </w:r>
    </w:p>
    <w:p w14:paraId="36FCEE03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043BC7D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E1442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61A2C141" w14:textId="77777777" w:rsidR="00E14423" w:rsidRPr="00E14423" w:rsidRDefault="00E14423" w:rsidP="00E1442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BDCBD25" w14:textId="77777777" w:rsidR="00E14423" w:rsidRDefault="00CD7304" w:rsidP="00E1442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7304">
        <w:rPr>
          <w:rFonts w:eastAsia="Times New Roman" w:cs="Times New Roman"/>
          <w:sz w:val="24"/>
          <w:szCs w:val="24"/>
          <w:lang w:eastAsia="ru-RU"/>
        </w:rPr>
        <w:t>при температуре не выше+20° С и относительной влажности воздуха не более 7</w:t>
      </w:r>
      <w:r w:rsidR="004D36EE">
        <w:rPr>
          <w:rFonts w:eastAsia="Times New Roman" w:cs="Times New Roman"/>
          <w:sz w:val="24"/>
          <w:szCs w:val="24"/>
          <w:lang w:eastAsia="ru-RU"/>
        </w:rPr>
        <w:t>0</w:t>
      </w:r>
      <w:r w:rsidRPr="00CD7304">
        <w:rPr>
          <w:rFonts w:eastAsia="Times New Roman" w:cs="Times New Roman"/>
          <w:sz w:val="24"/>
          <w:szCs w:val="24"/>
          <w:lang w:eastAsia="ru-RU"/>
        </w:rPr>
        <w:t>%, в сухих, вентилируемых складах, не зараженных вредителями, в закрытой упаковке</w:t>
      </w:r>
    </w:p>
    <w:p w14:paraId="1E5108D0" w14:textId="77777777" w:rsidR="00CD7304" w:rsidRPr="00E14423" w:rsidRDefault="00CD7304" w:rsidP="00E14423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5CBDB45" w14:textId="77777777" w:rsidR="00E14423" w:rsidRPr="00E14423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Продукт </w:t>
      </w:r>
      <w:r w:rsidR="00D854D1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не содержит аллергенов</w:t>
      </w:r>
      <w:r w:rsidRPr="004A3117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14:paraId="18A7B964" w14:textId="77777777" w:rsidR="004A3117" w:rsidRDefault="004A3117" w:rsidP="00E14423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B101A7A" w14:textId="0BA1713E" w:rsidR="007212C4" w:rsidRPr="00DB1971" w:rsidRDefault="00E14423" w:rsidP="00DB197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E14423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</w:p>
    <w:sectPr w:rsidR="007212C4" w:rsidRPr="00DB1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25E791"/>
    <w:multiLevelType w:val="hybridMultilevel"/>
    <w:tmpl w:val="73E80156"/>
    <w:lvl w:ilvl="0" w:tplc="923C7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CC5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A00C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33C3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D4FD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6A9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70E10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C5C6A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E64E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E814867E"/>
    <w:multiLevelType w:val="hybridMultilevel"/>
    <w:tmpl w:val="B5306F58"/>
    <w:lvl w:ilvl="0" w:tplc="EC4CD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0C5F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C0D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8ABC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4276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05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501D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FA74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4A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D5F6FD"/>
    <w:multiLevelType w:val="hybridMultilevel"/>
    <w:tmpl w:val="76BA3624"/>
    <w:lvl w:ilvl="0" w:tplc="7070F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5CE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3C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07201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75ABF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66D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6447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08B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EC8E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CFB4EE"/>
    <w:multiLevelType w:val="hybridMultilevel"/>
    <w:tmpl w:val="BF14188A"/>
    <w:lvl w:ilvl="0" w:tplc="ED2443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D881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18D5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63E8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C5E3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4CC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4AAFF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FEB8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9A5F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FCE11FA"/>
    <w:multiLevelType w:val="hybridMultilevel"/>
    <w:tmpl w:val="F9B419AA"/>
    <w:lvl w:ilvl="0" w:tplc="EE246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AEAA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C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E2F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6685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A493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0C4C4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BA2D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9AD7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36BCD"/>
    <w:rsid w:val="00065168"/>
    <w:rsid w:val="000B1910"/>
    <w:rsid w:val="00100890"/>
    <w:rsid w:val="00122F07"/>
    <w:rsid w:val="00125D1D"/>
    <w:rsid w:val="0013407A"/>
    <w:rsid w:val="001C40E2"/>
    <w:rsid w:val="001F6EC7"/>
    <w:rsid w:val="00225A51"/>
    <w:rsid w:val="00275A6A"/>
    <w:rsid w:val="002C2526"/>
    <w:rsid w:val="002E4BB0"/>
    <w:rsid w:val="002F5926"/>
    <w:rsid w:val="00317E87"/>
    <w:rsid w:val="00321FBD"/>
    <w:rsid w:val="00342BA6"/>
    <w:rsid w:val="00356083"/>
    <w:rsid w:val="003A1B77"/>
    <w:rsid w:val="003C5A5D"/>
    <w:rsid w:val="003D72EC"/>
    <w:rsid w:val="003E2975"/>
    <w:rsid w:val="003F38CF"/>
    <w:rsid w:val="003F59DE"/>
    <w:rsid w:val="00410349"/>
    <w:rsid w:val="00450C48"/>
    <w:rsid w:val="004574E5"/>
    <w:rsid w:val="00462CAB"/>
    <w:rsid w:val="00471076"/>
    <w:rsid w:val="004A3117"/>
    <w:rsid w:val="004D36EE"/>
    <w:rsid w:val="004E2D72"/>
    <w:rsid w:val="0050504D"/>
    <w:rsid w:val="00523A14"/>
    <w:rsid w:val="005309F8"/>
    <w:rsid w:val="00536E2B"/>
    <w:rsid w:val="00590ECC"/>
    <w:rsid w:val="005A24C7"/>
    <w:rsid w:val="005A4E99"/>
    <w:rsid w:val="005B2BE3"/>
    <w:rsid w:val="005D0A0A"/>
    <w:rsid w:val="005E1258"/>
    <w:rsid w:val="00601748"/>
    <w:rsid w:val="00637BA4"/>
    <w:rsid w:val="00672597"/>
    <w:rsid w:val="006A2402"/>
    <w:rsid w:val="006C7083"/>
    <w:rsid w:val="006D4142"/>
    <w:rsid w:val="006F0DD9"/>
    <w:rsid w:val="007212C4"/>
    <w:rsid w:val="00737C31"/>
    <w:rsid w:val="00772F1B"/>
    <w:rsid w:val="00774297"/>
    <w:rsid w:val="007A32C1"/>
    <w:rsid w:val="007B0DB0"/>
    <w:rsid w:val="00805883"/>
    <w:rsid w:val="00821EA9"/>
    <w:rsid w:val="0082229C"/>
    <w:rsid w:val="00834684"/>
    <w:rsid w:val="008379D7"/>
    <w:rsid w:val="0084050D"/>
    <w:rsid w:val="00852445"/>
    <w:rsid w:val="00853238"/>
    <w:rsid w:val="0086705D"/>
    <w:rsid w:val="00883DF0"/>
    <w:rsid w:val="008B49AD"/>
    <w:rsid w:val="008D07AD"/>
    <w:rsid w:val="008D0C69"/>
    <w:rsid w:val="00924CE6"/>
    <w:rsid w:val="009370AB"/>
    <w:rsid w:val="0096002B"/>
    <w:rsid w:val="00963D95"/>
    <w:rsid w:val="009840A0"/>
    <w:rsid w:val="009905E9"/>
    <w:rsid w:val="00A053CF"/>
    <w:rsid w:val="00A358D4"/>
    <w:rsid w:val="00A43D52"/>
    <w:rsid w:val="00A50094"/>
    <w:rsid w:val="00A5667A"/>
    <w:rsid w:val="00A64E5B"/>
    <w:rsid w:val="00A923BB"/>
    <w:rsid w:val="00AA1D6A"/>
    <w:rsid w:val="00AF5E4C"/>
    <w:rsid w:val="00B24941"/>
    <w:rsid w:val="00B431A2"/>
    <w:rsid w:val="00BE4ED1"/>
    <w:rsid w:val="00C35A8D"/>
    <w:rsid w:val="00C95F8D"/>
    <w:rsid w:val="00C96BE8"/>
    <w:rsid w:val="00CB6C1A"/>
    <w:rsid w:val="00CD27FA"/>
    <w:rsid w:val="00CD7304"/>
    <w:rsid w:val="00D22AAD"/>
    <w:rsid w:val="00D621C4"/>
    <w:rsid w:val="00D70732"/>
    <w:rsid w:val="00D854D1"/>
    <w:rsid w:val="00DA54B4"/>
    <w:rsid w:val="00DB1971"/>
    <w:rsid w:val="00DB7B3A"/>
    <w:rsid w:val="00DC22A1"/>
    <w:rsid w:val="00DD5ECD"/>
    <w:rsid w:val="00DE1F15"/>
    <w:rsid w:val="00E07F88"/>
    <w:rsid w:val="00E10A49"/>
    <w:rsid w:val="00E11A7C"/>
    <w:rsid w:val="00E14423"/>
    <w:rsid w:val="00E3275B"/>
    <w:rsid w:val="00E42A25"/>
    <w:rsid w:val="00E461DC"/>
    <w:rsid w:val="00E4726C"/>
    <w:rsid w:val="00E474D0"/>
    <w:rsid w:val="00E47EC7"/>
    <w:rsid w:val="00E7726E"/>
    <w:rsid w:val="00E8739B"/>
    <w:rsid w:val="00E90519"/>
    <w:rsid w:val="00ED0868"/>
    <w:rsid w:val="00F04118"/>
    <w:rsid w:val="00F443A4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EE49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2019-07-01T16:58:00Z</cp:lastPrinted>
  <dcterms:created xsi:type="dcterms:W3CDTF">2019-09-05T14:09:00Z</dcterms:created>
  <dcterms:modified xsi:type="dcterms:W3CDTF">2019-09-05T14:09:00Z</dcterms:modified>
</cp:coreProperties>
</file>